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F7" w:rsidRDefault="00046DF7" w:rsidP="00E52099">
      <w:pPr>
        <w:widowControl w:val="0"/>
        <w:ind w:left="4536"/>
      </w:pPr>
    </w:p>
    <w:p w:rsidR="00E52099" w:rsidRPr="00F274A8" w:rsidRDefault="00E52099" w:rsidP="00E52099">
      <w:pPr>
        <w:widowControl w:val="0"/>
        <w:ind w:left="4536"/>
      </w:pPr>
      <w:r w:rsidRPr="00F274A8">
        <w:t>Генеральному директору ООО «Управляющая компания «Прогресс»</w:t>
      </w:r>
      <w:r>
        <w:t xml:space="preserve"> В</w:t>
      </w:r>
      <w:r w:rsidRPr="00F274A8">
        <w:t xml:space="preserve">.А. </w:t>
      </w:r>
      <w:r>
        <w:t>Мокичеву</w:t>
      </w:r>
    </w:p>
    <w:p w:rsidR="00E52099" w:rsidRPr="00F274A8" w:rsidRDefault="00E52099" w:rsidP="00E52099">
      <w:pPr>
        <w:widowControl w:val="0"/>
        <w:ind w:left="4536"/>
      </w:pPr>
      <w:r w:rsidRPr="00F274A8">
        <w:t xml:space="preserve">Адрес: 192131, г. Санкт-Петербург, ул. </w:t>
      </w:r>
      <w:r>
        <w:t>Приморский пр-кт.</w:t>
      </w:r>
      <w:r w:rsidRPr="00F274A8">
        <w:t xml:space="preserve">, д. </w:t>
      </w:r>
      <w:r>
        <w:t>46</w:t>
      </w:r>
      <w:r w:rsidRPr="00F274A8">
        <w:t xml:space="preserve">, </w:t>
      </w:r>
      <w:r>
        <w:t>стр</w:t>
      </w:r>
      <w:r w:rsidRPr="00F274A8">
        <w:t xml:space="preserve">. </w:t>
      </w:r>
      <w:r>
        <w:t>1</w:t>
      </w:r>
      <w:r w:rsidRPr="00F274A8">
        <w:t xml:space="preserve">, пом. </w:t>
      </w:r>
      <w:r>
        <w:t>73н</w:t>
      </w:r>
    </w:p>
    <w:p w:rsidR="00E52099" w:rsidRPr="00F274A8" w:rsidRDefault="00E52099" w:rsidP="00E52099">
      <w:pPr>
        <w:widowControl w:val="0"/>
        <w:ind w:left="4536"/>
      </w:pPr>
    </w:p>
    <w:p w:rsidR="00E52099" w:rsidRPr="00D24497" w:rsidRDefault="00E52099" w:rsidP="00E52099">
      <w:pPr>
        <w:widowControl w:val="0"/>
        <w:ind w:left="4536"/>
      </w:pPr>
      <w:r w:rsidRPr="00F274A8">
        <w:t xml:space="preserve">От </w:t>
      </w:r>
      <w:r>
        <w:t xml:space="preserve"> </w:t>
      </w:r>
      <w:r w:rsidR="00D24497" w:rsidRPr="00D24497">
        <w:rPr>
          <w:highlight w:val="yellow"/>
          <w:lang w:val="en-US"/>
        </w:rPr>
        <w:t>ALX</w:t>
      </w:r>
      <w:r w:rsidR="00D24497" w:rsidRPr="00D24497">
        <w:rPr>
          <w:highlight w:val="yellow"/>
        </w:rPr>
        <w:t xml:space="preserve">а </w:t>
      </w:r>
      <w:r w:rsidR="00D24497" w:rsidRPr="00D24497">
        <w:rPr>
          <w:highlight w:val="yellow"/>
          <w:lang w:val="en-US"/>
        </w:rPr>
        <w:t>ALX</w:t>
      </w:r>
      <w:r w:rsidR="00D24497" w:rsidRPr="00D24497">
        <w:rPr>
          <w:highlight w:val="yellow"/>
        </w:rPr>
        <w:t xml:space="preserve">овича </w:t>
      </w:r>
      <w:r w:rsidR="00D24497" w:rsidRPr="00D24497">
        <w:rPr>
          <w:highlight w:val="yellow"/>
          <w:lang w:val="en-US"/>
        </w:rPr>
        <w:t>ALX</w:t>
      </w:r>
      <w:r w:rsidR="00D24497" w:rsidRPr="00D24497">
        <w:rPr>
          <w:highlight w:val="yellow"/>
        </w:rPr>
        <w:t>ова</w:t>
      </w:r>
    </w:p>
    <w:p w:rsidR="00E52099" w:rsidRPr="00F274A8" w:rsidRDefault="00E52099" w:rsidP="00E52099">
      <w:pPr>
        <w:widowControl w:val="0"/>
        <w:ind w:left="4536"/>
      </w:pPr>
      <w:r>
        <w:t xml:space="preserve">Тел. </w:t>
      </w:r>
      <w:r w:rsidRPr="00D24497">
        <w:rPr>
          <w:highlight w:val="yellow"/>
        </w:rPr>
        <w:t>8-921-</w:t>
      </w:r>
      <w:r w:rsidR="00D24497" w:rsidRPr="00D24497">
        <w:rPr>
          <w:highlight w:val="yellow"/>
        </w:rPr>
        <w:t>ххх</w:t>
      </w:r>
      <w:r w:rsidRPr="00D24497">
        <w:rPr>
          <w:highlight w:val="yellow"/>
        </w:rPr>
        <w:t>-</w:t>
      </w:r>
      <w:r w:rsidR="00D24497" w:rsidRPr="00D24497">
        <w:rPr>
          <w:highlight w:val="yellow"/>
        </w:rPr>
        <w:t>хх</w:t>
      </w:r>
      <w:r w:rsidRPr="00D24497">
        <w:rPr>
          <w:highlight w:val="yellow"/>
        </w:rPr>
        <w:t>-</w:t>
      </w:r>
      <w:r w:rsidR="00D24497" w:rsidRPr="00D24497">
        <w:rPr>
          <w:highlight w:val="yellow"/>
        </w:rPr>
        <w:t>хх</w:t>
      </w:r>
    </w:p>
    <w:p w:rsidR="00E52099" w:rsidRPr="00F274A8" w:rsidRDefault="00E52099" w:rsidP="00E52099">
      <w:pPr>
        <w:widowControl w:val="0"/>
        <w:ind w:left="4536"/>
      </w:pPr>
      <w:r w:rsidRPr="00F274A8">
        <w:t>Адрес: Кондратьевский пр., д. 68, корп. 4, стр. 1, кв. №</w:t>
      </w:r>
      <w:r>
        <w:t xml:space="preserve">  </w:t>
      </w:r>
      <w:r w:rsidR="00D24497" w:rsidRPr="00D24497">
        <w:rPr>
          <w:highlight w:val="yellow"/>
        </w:rPr>
        <w:t>2345</w:t>
      </w:r>
    </w:p>
    <w:p w:rsidR="00E52099" w:rsidRPr="009A1F9A" w:rsidRDefault="00E52099" w:rsidP="00E52099">
      <w:pPr>
        <w:widowControl w:val="0"/>
        <w:ind w:left="4536"/>
        <w:rPr>
          <w:bCs/>
        </w:rPr>
      </w:pPr>
      <w:r w:rsidRPr="009A1F9A">
        <w:rPr>
          <w:bCs/>
        </w:rPr>
        <w:t xml:space="preserve">Электронная почта: </w:t>
      </w:r>
      <w:r w:rsidR="00D24497" w:rsidRPr="00D24497">
        <w:rPr>
          <w:bCs/>
          <w:highlight w:val="yellow"/>
          <w:lang w:val="en-US"/>
        </w:rPr>
        <w:t>alx</w:t>
      </w:r>
      <w:r w:rsidRPr="00D24497">
        <w:rPr>
          <w:bCs/>
          <w:highlight w:val="yellow"/>
        </w:rPr>
        <w:t>@</w:t>
      </w:r>
      <w:r w:rsidRPr="00D24497">
        <w:rPr>
          <w:bCs/>
          <w:highlight w:val="yellow"/>
          <w:lang w:val="en-US"/>
        </w:rPr>
        <w:t>mail</w:t>
      </w:r>
      <w:r w:rsidRPr="00D24497">
        <w:rPr>
          <w:bCs/>
          <w:highlight w:val="yellow"/>
        </w:rPr>
        <w:t>.</w:t>
      </w:r>
      <w:r w:rsidRPr="00D24497">
        <w:rPr>
          <w:bCs/>
          <w:highlight w:val="yellow"/>
          <w:lang w:val="en-US"/>
        </w:rPr>
        <w:t>ru</w:t>
      </w:r>
    </w:p>
    <w:p w:rsidR="00B573C3" w:rsidRDefault="00B573C3" w:rsidP="00B573C3">
      <w:pPr>
        <w:jc w:val="center"/>
        <w:rPr>
          <w:noProof/>
          <w:sz w:val="28"/>
          <w:szCs w:val="28"/>
        </w:rPr>
      </w:pPr>
    </w:p>
    <w:p w:rsidR="009A1F9A" w:rsidRDefault="009A1F9A" w:rsidP="00703E65">
      <w:pPr>
        <w:jc w:val="center"/>
        <w:rPr>
          <w:b/>
          <w:noProof/>
          <w:sz w:val="28"/>
          <w:szCs w:val="28"/>
        </w:rPr>
      </w:pPr>
    </w:p>
    <w:p w:rsidR="00703E65" w:rsidRDefault="00275901" w:rsidP="00703E65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ПРЕТЕНЗИЯ</w:t>
      </w:r>
    </w:p>
    <w:p w:rsidR="00441261" w:rsidRDefault="00441261" w:rsidP="00E52099">
      <w:pPr>
        <w:ind w:left="-426" w:right="-291" w:firstLine="1134"/>
        <w:jc w:val="both"/>
        <w:outlineLvl w:val="0"/>
        <w:rPr>
          <w:b/>
          <w:noProof/>
          <w:sz w:val="28"/>
          <w:szCs w:val="28"/>
        </w:rPr>
      </w:pPr>
    </w:p>
    <w:p w:rsidR="00441261" w:rsidRPr="005109E7" w:rsidRDefault="00441261" w:rsidP="00E52099">
      <w:pPr>
        <w:ind w:left="-426" w:right="-291" w:firstLine="1134"/>
        <w:jc w:val="both"/>
        <w:outlineLvl w:val="0"/>
        <w:rPr>
          <w:b/>
          <w:noProof/>
          <w:sz w:val="28"/>
          <w:szCs w:val="28"/>
        </w:rPr>
      </w:pPr>
    </w:p>
    <w:p w:rsidR="007247F2" w:rsidRDefault="007247F2" w:rsidP="00441261">
      <w:pPr>
        <w:ind w:left="-426" w:right="-291" w:firstLine="1134"/>
        <w:jc w:val="both"/>
        <w:outlineLvl w:val="0"/>
        <w:rPr>
          <w:sz w:val="28"/>
          <w:szCs w:val="28"/>
        </w:rPr>
      </w:pPr>
      <w:r w:rsidRPr="005109E7">
        <w:rPr>
          <w:sz w:val="28"/>
          <w:szCs w:val="28"/>
        </w:rPr>
        <w:t xml:space="preserve">В ответ на Ваше письмо </w:t>
      </w:r>
      <w:r w:rsidRPr="00D24497">
        <w:rPr>
          <w:sz w:val="28"/>
          <w:szCs w:val="28"/>
          <w:highlight w:val="yellow"/>
        </w:rPr>
        <w:t>№И-ПР-040</w:t>
      </w:r>
      <w:r w:rsidR="006F40ED" w:rsidRPr="00D24497">
        <w:rPr>
          <w:sz w:val="28"/>
          <w:szCs w:val="28"/>
          <w:highlight w:val="yellow"/>
        </w:rPr>
        <w:t>5</w:t>
      </w:r>
      <w:r w:rsidRPr="00D24497">
        <w:rPr>
          <w:sz w:val="28"/>
          <w:szCs w:val="28"/>
          <w:highlight w:val="yellow"/>
        </w:rPr>
        <w:t>/22 от 13.04.2022 г</w:t>
      </w:r>
      <w:r w:rsidRPr="005109E7">
        <w:rPr>
          <w:sz w:val="28"/>
          <w:szCs w:val="28"/>
        </w:rPr>
        <w:t xml:space="preserve">. </w:t>
      </w:r>
      <w:r w:rsidR="00D24497" w:rsidRPr="00D24497">
        <w:rPr>
          <w:sz w:val="28"/>
          <w:szCs w:val="28"/>
        </w:rPr>
        <w:t xml:space="preserve"> </w:t>
      </w:r>
      <w:r w:rsidRPr="005109E7">
        <w:rPr>
          <w:sz w:val="28"/>
          <w:szCs w:val="28"/>
        </w:rPr>
        <w:t>с</w:t>
      </w:r>
      <w:r w:rsidR="006F40ED">
        <w:rPr>
          <w:sz w:val="28"/>
          <w:szCs w:val="28"/>
        </w:rPr>
        <w:t xml:space="preserve"> расшифровкой перерасчета п</w:t>
      </w:r>
      <w:r w:rsidRPr="005109E7">
        <w:rPr>
          <w:sz w:val="28"/>
          <w:szCs w:val="28"/>
        </w:rPr>
        <w:t>о статьям ХВС (СОИ) и ХВС для ГВ (СОИ)</w:t>
      </w:r>
      <w:r w:rsidR="006F40ED">
        <w:rPr>
          <w:sz w:val="28"/>
          <w:szCs w:val="28"/>
        </w:rPr>
        <w:t xml:space="preserve">, подогрев ГВС СОИ и </w:t>
      </w:r>
      <w:r w:rsidR="00DB7984">
        <w:rPr>
          <w:sz w:val="28"/>
          <w:szCs w:val="28"/>
        </w:rPr>
        <w:t>водоотведение</w:t>
      </w:r>
      <w:r w:rsidR="008F660E">
        <w:rPr>
          <w:sz w:val="28"/>
          <w:szCs w:val="28"/>
        </w:rPr>
        <w:t xml:space="preserve">, выполненного вами в квитанции за </w:t>
      </w:r>
      <w:r w:rsidR="008F660E" w:rsidRPr="008F660E">
        <w:rPr>
          <w:sz w:val="28"/>
          <w:szCs w:val="28"/>
          <w:highlight w:val="yellow"/>
        </w:rPr>
        <w:t>апрель</w:t>
      </w:r>
      <w:r w:rsidR="008F660E">
        <w:rPr>
          <w:sz w:val="28"/>
          <w:szCs w:val="28"/>
        </w:rPr>
        <w:t xml:space="preserve"> 2022г. (л/с</w:t>
      </w:r>
      <w:r w:rsidR="008F660E" w:rsidRPr="00A12C25">
        <w:rPr>
          <w:sz w:val="28"/>
          <w:szCs w:val="28"/>
        </w:rPr>
        <w:t xml:space="preserve">  </w:t>
      </w:r>
      <w:r w:rsidR="008F660E" w:rsidRPr="00A918AF">
        <w:rPr>
          <w:sz w:val="28"/>
          <w:szCs w:val="28"/>
          <w:highlight w:val="yellow"/>
        </w:rPr>
        <w:t>78411779</w:t>
      </w:r>
      <w:r w:rsidR="008F660E" w:rsidRPr="008F660E">
        <w:rPr>
          <w:sz w:val="28"/>
          <w:szCs w:val="28"/>
          <w:highlight w:val="yellow"/>
        </w:rPr>
        <w:t>61587</w:t>
      </w:r>
      <w:r w:rsidR="008F660E" w:rsidRPr="00A12C25">
        <w:rPr>
          <w:sz w:val="28"/>
          <w:szCs w:val="28"/>
        </w:rPr>
        <w:t>)</w:t>
      </w:r>
      <w:r w:rsidR="008F660E">
        <w:rPr>
          <w:sz w:val="28"/>
          <w:szCs w:val="28"/>
        </w:rPr>
        <w:t>,</w:t>
      </w:r>
      <w:r w:rsidR="0042016B">
        <w:rPr>
          <w:sz w:val="28"/>
          <w:szCs w:val="28"/>
        </w:rPr>
        <w:t xml:space="preserve"> </w:t>
      </w:r>
      <w:r w:rsidR="00DB7984" w:rsidRPr="005109E7">
        <w:rPr>
          <w:sz w:val="28"/>
          <w:szCs w:val="28"/>
        </w:rPr>
        <w:t>и</w:t>
      </w:r>
      <w:r w:rsidRPr="005109E7">
        <w:rPr>
          <w:sz w:val="28"/>
          <w:szCs w:val="28"/>
        </w:rPr>
        <w:t xml:space="preserve"> ознакомившись с данной расшифровкой</w:t>
      </w:r>
      <w:r w:rsidR="0042016B">
        <w:rPr>
          <w:sz w:val="28"/>
          <w:szCs w:val="28"/>
        </w:rPr>
        <w:t>,</w:t>
      </w:r>
      <w:r w:rsidRPr="005109E7">
        <w:rPr>
          <w:sz w:val="28"/>
          <w:szCs w:val="28"/>
        </w:rPr>
        <w:t xml:space="preserve"> сообщаю, что</w:t>
      </w:r>
      <w:r w:rsidR="0042016B">
        <w:rPr>
          <w:sz w:val="28"/>
          <w:szCs w:val="28"/>
        </w:rPr>
        <w:t xml:space="preserve"> выполненный </w:t>
      </w:r>
      <w:r w:rsidR="00D24497">
        <w:rPr>
          <w:sz w:val="28"/>
          <w:szCs w:val="28"/>
        </w:rPr>
        <w:t xml:space="preserve"> перерасчет неправомерен,  и в</w:t>
      </w:r>
      <w:r w:rsidR="008F660E">
        <w:rPr>
          <w:sz w:val="28"/>
          <w:szCs w:val="28"/>
        </w:rPr>
        <w:t xml:space="preserve"> перерасчете и</w:t>
      </w:r>
      <w:r w:rsidR="00D24497">
        <w:rPr>
          <w:sz w:val="28"/>
          <w:szCs w:val="28"/>
        </w:rPr>
        <w:t xml:space="preserve"> расшифровке </w:t>
      </w:r>
      <w:r w:rsidRPr="005109E7">
        <w:rPr>
          <w:sz w:val="28"/>
          <w:szCs w:val="28"/>
        </w:rPr>
        <w:t>допущен</w:t>
      </w:r>
      <w:r w:rsidR="006F40ED">
        <w:rPr>
          <w:sz w:val="28"/>
          <w:szCs w:val="28"/>
        </w:rPr>
        <w:t>ы</w:t>
      </w:r>
      <w:r w:rsidR="00D24497" w:rsidRPr="00D24497">
        <w:rPr>
          <w:sz w:val="28"/>
          <w:szCs w:val="28"/>
        </w:rPr>
        <w:t xml:space="preserve"> </w:t>
      </w:r>
      <w:r w:rsidR="00D24497">
        <w:rPr>
          <w:sz w:val="28"/>
          <w:szCs w:val="28"/>
        </w:rPr>
        <w:t xml:space="preserve"> </w:t>
      </w:r>
      <w:r w:rsidRPr="005109E7">
        <w:rPr>
          <w:sz w:val="28"/>
          <w:szCs w:val="28"/>
        </w:rPr>
        <w:t>ошибк</w:t>
      </w:r>
      <w:r w:rsidR="006F40ED">
        <w:rPr>
          <w:sz w:val="28"/>
          <w:szCs w:val="28"/>
        </w:rPr>
        <w:t>и</w:t>
      </w:r>
      <w:r w:rsidR="0042016B">
        <w:rPr>
          <w:sz w:val="28"/>
          <w:szCs w:val="28"/>
        </w:rPr>
        <w:t>, а именно</w:t>
      </w:r>
      <w:r w:rsidR="00D24497">
        <w:rPr>
          <w:sz w:val="28"/>
          <w:szCs w:val="28"/>
        </w:rPr>
        <w:t>:</w:t>
      </w:r>
    </w:p>
    <w:p w:rsidR="00D24497" w:rsidRPr="00D24497" w:rsidRDefault="00D24497" w:rsidP="00D24497">
      <w:pPr>
        <w:pStyle w:val="ae"/>
        <w:numPr>
          <w:ilvl w:val="0"/>
          <w:numId w:val="10"/>
        </w:numPr>
        <w:ind w:left="-284" w:right="-291" w:firstLine="99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Ознакомившись с</w:t>
      </w:r>
      <w:r w:rsidRPr="00D24497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D24497">
        <w:rPr>
          <w:sz w:val="28"/>
          <w:szCs w:val="28"/>
        </w:rPr>
        <w:t xml:space="preserve"> суда</w:t>
      </w:r>
      <w:r>
        <w:rPr>
          <w:sz w:val="28"/>
          <w:szCs w:val="28"/>
        </w:rPr>
        <w:t xml:space="preserve"> </w:t>
      </w:r>
      <w:r w:rsidRPr="00843AF5">
        <w:rPr>
          <w:sz w:val="28"/>
          <w:szCs w:val="28"/>
        </w:rPr>
        <w:t>№ А56-82564/2021</w:t>
      </w:r>
      <w:r w:rsidRPr="00D2449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42016B">
        <w:rPr>
          <w:sz w:val="28"/>
          <w:szCs w:val="28"/>
        </w:rPr>
        <w:t xml:space="preserve">распоряжением </w:t>
      </w:r>
      <w:r w:rsidRPr="00D24497">
        <w:rPr>
          <w:sz w:val="28"/>
          <w:szCs w:val="28"/>
        </w:rPr>
        <w:t>ГЖИ № 12/21/417-Р</w:t>
      </w:r>
      <w:r w:rsidR="0042016B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который вы ссылаетесь для обоснования перерасчета</w:t>
      </w:r>
      <w:r w:rsidR="0042016B">
        <w:rPr>
          <w:sz w:val="28"/>
          <w:szCs w:val="28"/>
        </w:rPr>
        <w:t>, мной</w:t>
      </w:r>
      <w:r w:rsidRPr="00D24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выявлено, что там </w:t>
      </w:r>
      <w:r w:rsidRPr="00D24497">
        <w:rPr>
          <w:sz w:val="28"/>
          <w:szCs w:val="28"/>
        </w:rPr>
        <w:t>имеется только требование «выполнить перерасчет по услугам «ХВС для ГВС (</w:t>
      </w:r>
      <w:r w:rsidR="008F660E">
        <w:rPr>
          <w:sz w:val="28"/>
          <w:szCs w:val="28"/>
        </w:rPr>
        <w:t>СОИ</w:t>
      </w:r>
      <w:r w:rsidRPr="00D24497">
        <w:rPr>
          <w:sz w:val="28"/>
          <w:szCs w:val="28"/>
        </w:rPr>
        <w:t>)», «Подогрев ХВС для ГВ (</w:t>
      </w:r>
      <w:r w:rsidR="008F660E">
        <w:rPr>
          <w:sz w:val="28"/>
          <w:szCs w:val="28"/>
        </w:rPr>
        <w:t>СОИ)</w:t>
      </w:r>
      <w:r w:rsidRPr="00D24497">
        <w:rPr>
          <w:sz w:val="28"/>
          <w:szCs w:val="28"/>
        </w:rPr>
        <w:t xml:space="preserve"> за июль 2020 года по лицевому счету квартиры №1706», т.е. по </w:t>
      </w:r>
      <w:r w:rsidRPr="00D24497">
        <w:rPr>
          <w:b/>
          <w:sz w:val="28"/>
          <w:szCs w:val="28"/>
          <w:u w:val="single"/>
        </w:rPr>
        <w:t>конкретной квартире</w:t>
      </w:r>
      <w:r w:rsidRPr="00D24497">
        <w:rPr>
          <w:sz w:val="28"/>
          <w:szCs w:val="28"/>
        </w:rPr>
        <w:t xml:space="preserve"> за </w:t>
      </w:r>
      <w:r w:rsidRPr="00D24497">
        <w:rPr>
          <w:b/>
          <w:sz w:val="28"/>
          <w:szCs w:val="28"/>
        </w:rPr>
        <w:t>конкретный расчетный период</w:t>
      </w:r>
      <w:r w:rsidRPr="00D24497">
        <w:rPr>
          <w:sz w:val="28"/>
          <w:szCs w:val="28"/>
        </w:rPr>
        <w:t xml:space="preserve"> по </w:t>
      </w:r>
      <w:r w:rsidRPr="00D24497">
        <w:rPr>
          <w:b/>
          <w:sz w:val="28"/>
          <w:szCs w:val="28"/>
        </w:rPr>
        <w:t>двум видам платежа</w:t>
      </w:r>
      <w:r w:rsidRPr="00D24497">
        <w:rPr>
          <w:sz w:val="28"/>
          <w:szCs w:val="28"/>
        </w:rPr>
        <w:t xml:space="preserve">. </w:t>
      </w:r>
      <w:r>
        <w:rPr>
          <w:sz w:val="28"/>
          <w:szCs w:val="28"/>
        </w:rPr>
        <w:t>В отличии от</w:t>
      </w:r>
      <w:r w:rsidR="0042016B">
        <w:rPr>
          <w:sz w:val="28"/>
          <w:szCs w:val="28"/>
        </w:rPr>
        <w:t xml:space="preserve"> конкретного</w:t>
      </w:r>
      <w:r>
        <w:rPr>
          <w:sz w:val="28"/>
          <w:szCs w:val="28"/>
        </w:rPr>
        <w:t xml:space="preserve"> требования вышеуказанных документов</w:t>
      </w:r>
      <w:r w:rsidRPr="00D24497">
        <w:rPr>
          <w:sz w:val="28"/>
          <w:szCs w:val="28"/>
        </w:rPr>
        <w:t xml:space="preserve">, перерасчет с доначислениями </w:t>
      </w:r>
      <w:r w:rsidR="0042016B">
        <w:rPr>
          <w:sz w:val="28"/>
          <w:szCs w:val="28"/>
        </w:rPr>
        <w:t xml:space="preserve">необоснованно </w:t>
      </w:r>
      <w:r w:rsidRPr="00D24497">
        <w:rPr>
          <w:sz w:val="28"/>
          <w:szCs w:val="28"/>
        </w:rPr>
        <w:t xml:space="preserve">выполнен </w:t>
      </w:r>
      <w:r w:rsidR="0042016B">
        <w:rPr>
          <w:sz w:val="28"/>
          <w:szCs w:val="28"/>
        </w:rPr>
        <w:t>вами</w:t>
      </w:r>
      <w:r w:rsidRPr="00D24497">
        <w:rPr>
          <w:sz w:val="28"/>
          <w:szCs w:val="28"/>
        </w:rPr>
        <w:t xml:space="preserve"> также и по моей квартире</w:t>
      </w:r>
      <w:r w:rsidR="00A952BD">
        <w:rPr>
          <w:sz w:val="28"/>
          <w:szCs w:val="28"/>
        </w:rPr>
        <w:t xml:space="preserve"> (лицевому счету)</w:t>
      </w:r>
      <w:r w:rsidRPr="00D24497">
        <w:rPr>
          <w:sz w:val="28"/>
          <w:szCs w:val="28"/>
        </w:rPr>
        <w:t xml:space="preserve"> начиная с 2019г. по </w:t>
      </w:r>
      <w:r w:rsidRPr="00A952BD">
        <w:rPr>
          <w:b/>
          <w:sz w:val="28"/>
          <w:szCs w:val="28"/>
        </w:rPr>
        <w:t>пяти</w:t>
      </w:r>
      <w:r w:rsidRPr="00D24497">
        <w:rPr>
          <w:sz w:val="28"/>
          <w:szCs w:val="28"/>
        </w:rPr>
        <w:t xml:space="preserve"> видам платежа</w:t>
      </w:r>
      <w:r w:rsidR="00A952BD">
        <w:rPr>
          <w:sz w:val="28"/>
          <w:szCs w:val="28"/>
        </w:rPr>
        <w:t>!</w:t>
      </w:r>
      <w:r>
        <w:rPr>
          <w:sz w:val="28"/>
          <w:szCs w:val="28"/>
        </w:rPr>
        <w:t xml:space="preserve"> По данной причине, выполненный вами перерасчет неправомерен, и не основывается на требовании решения суда и предписания ГЖИ</w:t>
      </w:r>
      <w:r w:rsidR="0042016B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которые вы ссылаетесь</w:t>
      </w:r>
      <w:r w:rsidR="0042016B">
        <w:rPr>
          <w:sz w:val="28"/>
          <w:szCs w:val="28"/>
        </w:rPr>
        <w:t>.</w:t>
      </w:r>
    </w:p>
    <w:p w:rsidR="00A57244" w:rsidRDefault="00A57244" w:rsidP="0042016B">
      <w:pPr>
        <w:pStyle w:val="ae"/>
        <w:numPr>
          <w:ilvl w:val="0"/>
          <w:numId w:val="10"/>
        </w:numPr>
        <w:ind w:left="-284" w:right="-291" w:firstLine="993"/>
        <w:jc w:val="both"/>
        <w:outlineLvl w:val="0"/>
        <w:rPr>
          <w:sz w:val="28"/>
          <w:szCs w:val="28"/>
        </w:rPr>
      </w:pPr>
      <w:r w:rsidRPr="00AA39CE">
        <w:rPr>
          <w:sz w:val="28"/>
          <w:szCs w:val="28"/>
        </w:rPr>
        <w:t>В направлен</w:t>
      </w:r>
      <w:r w:rsidR="00C42F46" w:rsidRPr="00AA39CE">
        <w:rPr>
          <w:sz w:val="28"/>
          <w:szCs w:val="28"/>
        </w:rPr>
        <w:t>н</w:t>
      </w:r>
      <w:r w:rsidRPr="00AA39CE">
        <w:rPr>
          <w:sz w:val="28"/>
          <w:szCs w:val="28"/>
        </w:rPr>
        <w:t>о</w:t>
      </w:r>
      <w:r w:rsidR="00D24497">
        <w:rPr>
          <w:sz w:val="28"/>
          <w:szCs w:val="28"/>
        </w:rPr>
        <w:t>й</w:t>
      </w:r>
      <w:r w:rsidRPr="00AA39CE">
        <w:rPr>
          <w:sz w:val="28"/>
          <w:szCs w:val="28"/>
        </w:rPr>
        <w:t xml:space="preserve"> вам</w:t>
      </w:r>
      <w:r w:rsidR="00D24497">
        <w:rPr>
          <w:sz w:val="28"/>
          <w:szCs w:val="28"/>
        </w:rPr>
        <w:t xml:space="preserve">и </w:t>
      </w:r>
      <w:r w:rsidR="008F660E">
        <w:rPr>
          <w:sz w:val="28"/>
          <w:szCs w:val="28"/>
        </w:rPr>
        <w:t>расшифровке,</w:t>
      </w:r>
      <w:r w:rsidR="00D24497">
        <w:rPr>
          <w:sz w:val="28"/>
          <w:szCs w:val="28"/>
        </w:rPr>
        <w:t xml:space="preserve"> </w:t>
      </w:r>
      <w:r w:rsidRPr="00AA39CE">
        <w:rPr>
          <w:sz w:val="28"/>
          <w:szCs w:val="28"/>
        </w:rPr>
        <w:t xml:space="preserve"> при расчете объемов КР СОИ по нормативу вами</w:t>
      </w:r>
      <w:r w:rsidR="00AA39CE" w:rsidRPr="00AA39CE">
        <w:rPr>
          <w:sz w:val="28"/>
          <w:szCs w:val="28"/>
        </w:rPr>
        <w:t xml:space="preserve"> ошибочно</w:t>
      </w:r>
      <w:r w:rsidRPr="00AA39CE">
        <w:rPr>
          <w:sz w:val="28"/>
          <w:szCs w:val="28"/>
        </w:rPr>
        <w:t xml:space="preserve"> принимается некорректная площадь общего имущества - 74 595,4 м2, так как указанная площадь не может превышать</w:t>
      </w:r>
      <w:r w:rsidR="0042016B">
        <w:rPr>
          <w:sz w:val="28"/>
          <w:szCs w:val="28"/>
        </w:rPr>
        <w:t xml:space="preserve"> </w:t>
      </w:r>
      <w:r w:rsidRPr="00AA39CE">
        <w:rPr>
          <w:sz w:val="28"/>
          <w:szCs w:val="28"/>
        </w:rPr>
        <w:t xml:space="preserve">в  принципе площадь общего имущества, указанную в документах на дом (по разрешению на ввод в эксплуатацию, </w:t>
      </w:r>
      <w:r w:rsidR="0042016B">
        <w:rPr>
          <w:sz w:val="28"/>
          <w:szCs w:val="28"/>
        </w:rPr>
        <w:t xml:space="preserve">и по документам технической инвентаризации </w:t>
      </w:r>
      <w:r w:rsidRPr="00AA39CE">
        <w:rPr>
          <w:sz w:val="28"/>
          <w:szCs w:val="28"/>
        </w:rPr>
        <w:t>площадь общего имущества – 43186,0 м2.) Более того, для расчета</w:t>
      </w:r>
      <w:r w:rsidR="00A952BD">
        <w:rPr>
          <w:sz w:val="28"/>
          <w:szCs w:val="28"/>
        </w:rPr>
        <w:t xml:space="preserve"> </w:t>
      </w:r>
      <w:r w:rsidR="00264181" w:rsidRPr="00AA39CE">
        <w:rPr>
          <w:sz w:val="28"/>
          <w:szCs w:val="28"/>
        </w:rPr>
        <w:t>объемов КР СОИ по нормативу</w:t>
      </w:r>
      <w:r w:rsidR="00A952BD">
        <w:rPr>
          <w:sz w:val="28"/>
          <w:szCs w:val="28"/>
        </w:rPr>
        <w:t xml:space="preserve"> </w:t>
      </w:r>
      <w:r w:rsidR="00AA39CE" w:rsidRPr="00AA39CE">
        <w:rPr>
          <w:sz w:val="28"/>
          <w:szCs w:val="28"/>
        </w:rPr>
        <w:t xml:space="preserve">в </w:t>
      </w:r>
      <w:r w:rsidRPr="00AA39CE">
        <w:rPr>
          <w:sz w:val="28"/>
          <w:szCs w:val="28"/>
        </w:rPr>
        <w:t>эт</w:t>
      </w:r>
      <w:r w:rsidR="00AA39CE" w:rsidRPr="00AA39CE">
        <w:rPr>
          <w:sz w:val="28"/>
          <w:szCs w:val="28"/>
        </w:rPr>
        <w:t>у</w:t>
      </w:r>
      <w:r w:rsidRPr="00AA39CE">
        <w:rPr>
          <w:sz w:val="28"/>
          <w:szCs w:val="28"/>
        </w:rPr>
        <w:t xml:space="preserve"> площадь дол</w:t>
      </w:r>
      <w:r w:rsidR="00AA39CE" w:rsidRPr="00AA39CE">
        <w:rPr>
          <w:sz w:val="28"/>
          <w:szCs w:val="28"/>
        </w:rPr>
        <w:t>ж</w:t>
      </w:r>
      <w:r w:rsidRPr="00AA39CE">
        <w:rPr>
          <w:sz w:val="28"/>
          <w:szCs w:val="28"/>
        </w:rPr>
        <w:t>ны быть включены только указанные в п.27 приложения 1 к ПП РФ №306 помещения.</w:t>
      </w:r>
      <w:r w:rsidR="0042016B">
        <w:rPr>
          <w:sz w:val="28"/>
          <w:szCs w:val="28"/>
        </w:rPr>
        <w:t xml:space="preserve"> Т.е площадь общего имущества – 43186,0м2 должна быть уменьшена с вычетом площадей, не указанных </w:t>
      </w:r>
      <w:r w:rsidR="00A952BD">
        <w:rPr>
          <w:sz w:val="28"/>
          <w:szCs w:val="28"/>
        </w:rPr>
        <w:t xml:space="preserve"> </w:t>
      </w:r>
      <w:r w:rsidR="0042016B">
        <w:rPr>
          <w:sz w:val="28"/>
          <w:szCs w:val="28"/>
        </w:rPr>
        <w:t xml:space="preserve">в п. </w:t>
      </w:r>
      <w:r w:rsidRPr="00AA39CE">
        <w:rPr>
          <w:sz w:val="28"/>
          <w:szCs w:val="28"/>
        </w:rPr>
        <w:t xml:space="preserve"> </w:t>
      </w:r>
      <w:r w:rsidR="0042016B" w:rsidRPr="00AA39CE">
        <w:rPr>
          <w:sz w:val="28"/>
          <w:szCs w:val="28"/>
        </w:rPr>
        <w:t>27 приложения 1 к ПП РФ №306</w:t>
      </w:r>
      <w:r w:rsidR="0042016B">
        <w:rPr>
          <w:sz w:val="28"/>
          <w:szCs w:val="28"/>
        </w:rPr>
        <w:t>, и именно эта площадь может приниматься для расчета КР СОИ по нормативу.</w:t>
      </w:r>
    </w:p>
    <w:p w:rsidR="0042016B" w:rsidRPr="00AA39CE" w:rsidRDefault="0042016B" w:rsidP="0042016B">
      <w:pPr>
        <w:pStyle w:val="ae"/>
        <w:numPr>
          <w:ilvl w:val="0"/>
          <w:numId w:val="10"/>
        </w:numPr>
        <w:ind w:left="-284" w:right="-291" w:firstLine="99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приложенных  к письму</w:t>
      </w:r>
      <w:r w:rsidR="00A952BD">
        <w:rPr>
          <w:sz w:val="28"/>
          <w:szCs w:val="28"/>
        </w:rPr>
        <w:t xml:space="preserve"> с расчетом</w:t>
      </w:r>
      <w:r>
        <w:rPr>
          <w:sz w:val="28"/>
          <w:szCs w:val="28"/>
        </w:rPr>
        <w:t xml:space="preserve"> таблицах </w:t>
      </w:r>
      <w:r w:rsidR="00A952BD">
        <w:rPr>
          <w:sz w:val="28"/>
          <w:szCs w:val="28"/>
        </w:rPr>
        <w:t xml:space="preserve">вами </w:t>
      </w:r>
      <w:r>
        <w:rPr>
          <w:sz w:val="28"/>
          <w:szCs w:val="28"/>
        </w:rPr>
        <w:t>не заполнена (отсутствует) графа «начислено», т</w:t>
      </w:r>
      <w:r w:rsidR="00A952BD">
        <w:rPr>
          <w:sz w:val="28"/>
          <w:szCs w:val="28"/>
        </w:rPr>
        <w:t>.</w:t>
      </w:r>
      <w:r w:rsidR="008F660E">
        <w:rPr>
          <w:sz w:val="28"/>
          <w:szCs w:val="28"/>
        </w:rPr>
        <w:t>е</w:t>
      </w:r>
      <w:r w:rsidR="00A952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F660E">
        <w:rPr>
          <w:sz w:val="28"/>
          <w:szCs w:val="28"/>
        </w:rPr>
        <w:t>то,</w:t>
      </w:r>
      <w:r w:rsidR="00A952BD">
        <w:rPr>
          <w:sz w:val="28"/>
          <w:szCs w:val="28"/>
        </w:rPr>
        <w:t xml:space="preserve"> что было начислено и оплачено</w:t>
      </w:r>
      <w:r>
        <w:rPr>
          <w:sz w:val="28"/>
          <w:szCs w:val="28"/>
        </w:rPr>
        <w:t xml:space="preserve"> за </w:t>
      </w:r>
      <w:r w:rsidR="008F660E">
        <w:rPr>
          <w:sz w:val="28"/>
          <w:szCs w:val="28"/>
        </w:rPr>
        <w:t>периоды,</w:t>
      </w:r>
      <w:r>
        <w:rPr>
          <w:sz w:val="28"/>
          <w:szCs w:val="28"/>
        </w:rPr>
        <w:t xml:space="preserve"> начиная с 2019г., и </w:t>
      </w:r>
      <w:r w:rsidR="008F660E">
        <w:rPr>
          <w:sz w:val="28"/>
          <w:szCs w:val="28"/>
        </w:rPr>
        <w:t>то,</w:t>
      </w:r>
      <w:r>
        <w:rPr>
          <w:sz w:val="28"/>
          <w:szCs w:val="28"/>
        </w:rPr>
        <w:t xml:space="preserve"> что до</w:t>
      </w:r>
      <w:r w:rsidR="001B5745">
        <w:rPr>
          <w:sz w:val="28"/>
          <w:szCs w:val="28"/>
        </w:rPr>
        <w:t xml:space="preserve">лжно </w:t>
      </w:r>
      <w:r w:rsidR="008F660E">
        <w:rPr>
          <w:sz w:val="28"/>
          <w:szCs w:val="28"/>
        </w:rPr>
        <w:t>быть,</w:t>
      </w:r>
      <w:r w:rsidR="001B5745">
        <w:rPr>
          <w:sz w:val="28"/>
          <w:szCs w:val="28"/>
        </w:rPr>
        <w:t xml:space="preserve"> исключено при </w:t>
      </w:r>
      <w:r w:rsidR="008F660E">
        <w:rPr>
          <w:sz w:val="28"/>
          <w:szCs w:val="28"/>
        </w:rPr>
        <w:t>перерасчете</w:t>
      </w:r>
      <w:r w:rsidR="001B5745">
        <w:rPr>
          <w:sz w:val="28"/>
          <w:szCs w:val="28"/>
        </w:rPr>
        <w:t xml:space="preserve"> по </w:t>
      </w:r>
      <w:r w:rsidR="001B5745">
        <w:rPr>
          <w:sz w:val="28"/>
          <w:szCs w:val="28"/>
        </w:rPr>
        <w:lastRenderedPageBreak/>
        <w:t>нормативу</w:t>
      </w:r>
      <w:r w:rsidR="00A952BD">
        <w:rPr>
          <w:sz w:val="28"/>
          <w:szCs w:val="28"/>
        </w:rPr>
        <w:t>. Отсутствие этих данных</w:t>
      </w:r>
      <w:r w:rsidR="001B5745">
        <w:rPr>
          <w:sz w:val="28"/>
          <w:szCs w:val="28"/>
        </w:rPr>
        <w:t xml:space="preserve"> не позволяет мне проверить правильность перерасчета по общей сумме, и поэтому не является полной запрашиваемой мной расшифровкой. </w:t>
      </w:r>
      <w:r w:rsidR="00A952BD">
        <w:rPr>
          <w:sz w:val="28"/>
          <w:szCs w:val="28"/>
        </w:rPr>
        <w:t>Вам н</w:t>
      </w:r>
      <w:r w:rsidR="001B5745">
        <w:rPr>
          <w:sz w:val="28"/>
          <w:szCs w:val="28"/>
        </w:rPr>
        <w:t>еобходимо заполнить графу «начислено» для возможности проверки мной правильности выполненного вами перерасчета по сумме.</w:t>
      </w:r>
    </w:p>
    <w:p w:rsidR="00817A70" w:rsidRDefault="00817A70" w:rsidP="00AA39CE">
      <w:pPr>
        <w:pStyle w:val="ae"/>
        <w:numPr>
          <w:ilvl w:val="0"/>
          <w:numId w:val="10"/>
        </w:numPr>
        <w:ind w:left="-284" w:right="-291" w:firstLine="99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 учтены для перерасчета</w:t>
      </w:r>
      <w:r w:rsidR="00AA39CE">
        <w:rPr>
          <w:sz w:val="28"/>
          <w:szCs w:val="28"/>
        </w:rPr>
        <w:t xml:space="preserve"> выполненные ранее</w:t>
      </w:r>
      <w:r>
        <w:rPr>
          <w:sz w:val="28"/>
          <w:szCs w:val="28"/>
        </w:rPr>
        <w:t xml:space="preserve"> начисления по статьям «отопление</w:t>
      </w:r>
      <w:r w:rsidR="005138A5">
        <w:rPr>
          <w:sz w:val="28"/>
          <w:szCs w:val="28"/>
        </w:rPr>
        <w:t xml:space="preserve"> ОДН</w:t>
      </w:r>
      <w:r w:rsidR="001B5745">
        <w:rPr>
          <w:sz w:val="28"/>
          <w:szCs w:val="28"/>
        </w:rPr>
        <w:t>» в междуотопительный период,</w:t>
      </w:r>
      <w:r w:rsidR="005138A5">
        <w:rPr>
          <w:sz w:val="28"/>
          <w:szCs w:val="28"/>
        </w:rPr>
        <w:t xml:space="preserve"> </w:t>
      </w:r>
      <w:r w:rsidR="001B5745">
        <w:rPr>
          <w:sz w:val="28"/>
          <w:szCs w:val="28"/>
        </w:rPr>
        <w:t>которые были</w:t>
      </w:r>
      <w:r w:rsidR="005138A5">
        <w:rPr>
          <w:sz w:val="28"/>
          <w:szCs w:val="28"/>
        </w:rPr>
        <w:t xml:space="preserve"> </w:t>
      </w:r>
      <w:r w:rsidR="008F660E">
        <w:rPr>
          <w:sz w:val="28"/>
          <w:szCs w:val="28"/>
        </w:rPr>
        <w:t>начислены,</w:t>
      </w:r>
      <w:r w:rsidR="005138A5">
        <w:rPr>
          <w:sz w:val="28"/>
          <w:szCs w:val="28"/>
        </w:rPr>
        <w:t xml:space="preserve"> </w:t>
      </w:r>
      <w:r w:rsidR="001B5745">
        <w:rPr>
          <w:sz w:val="28"/>
          <w:szCs w:val="28"/>
        </w:rPr>
        <w:t xml:space="preserve"> </w:t>
      </w:r>
      <w:r w:rsidR="00740749">
        <w:rPr>
          <w:sz w:val="28"/>
          <w:szCs w:val="28"/>
        </w:rPr>
        <w:t>когда отопление не выполнялось,</w:t>
      </w:r>
      <w:r w:rsidR="001B5745">
        <w:rPr>
          <w:sz w:val="28"/>
          <w:szCs w:val="28"/>
        </w:rPr>
        <w:t xml:space="preserve"> т.е май-сентябрь.</w:t>
      </w:r>
      <w:r w:rsidR="00740749">
        <w:rPr>
          <w:sz w:val="28"/>
          <w:szCs w:val="28"/>
        </w:rPr>
        <w:t xml:space="preserve"> </w:t>
      </w:r>
      <w:r w:rsidR="001B5745">
        <w:rPr>
          <w:sz w:val="28"/>
          <w:szCs w:val="28"/>
        </w:rPr>
        <w:t>О</w:t>
      </w:r>
      <w:r w:rsidR="005138A5">
        <w:rPr>
          <w:sz w:val="28"/>
          <w:szCs w:val="28"/>
        </w:rPr>
        <w:t>днако</w:t>
      </w:r>
      <w:r w:rsidR="001B5745">
        <w:rPr>
          <w:sz w:val="28"/>
          <w:szCs w:val="28"/>
        </w:rPr>
        <w:t xml:space="preserve"> в решении суда и</w:t>
      </w:r>
      <w:r w:rsidR="005138A5">
        <w:rPr>
          <w:sz w:val="28"/>
          <w:szCs w:val="28"/>
        </w:rPr>
        <w:t xml:space="preserve"> предписани</w:t>
      </w:r>
      <w:r w:rsidR="001B5745">
        <w:rPr>
          <w:sz w:val="28"/>
          <w:szCs w:val="28"/>
        </w:rPr>
        <w:t>и</w:t>
      </w:r>
      <w:r w:rsidR="005138A5">
        <w:rPr>
          <w:sz w:val="28"/>
          <w:szCs w:val="28"/>
        </w:rPr>
        <w:t xml:space="preserve"> ГЖИ </w:t>
      </w:r>
      <w:r w:rsidR="001B5745">
        <w:rPr>
          <w:sz w:val="28"/>
          <w:szCs w:val="28"/>
        </w:rPr>
        <w:t xml:space="preserve">на которое вы ссылаетесь чётко указано, </w:t>
      </w:r>
      <w:r w:rsidR="005138A5">
        <w:rPr>
          <w:sz w:val="28"/>
          <w:szCs w:val="28"/>
        </w:rPr>
        <w:t xml:space="preserve"> что</w:t>
      </w:r>
      <w:r w:rsidR="001B5745">
        <w:rPr>
          <w:sz w:val="28"/>
          <w:szCs w:val="28"/>
        </w:rPr>
        <w:t xml:space="preserve"> </w:t>
      </w:r>
      <w:r w:rsidR="006F40ED">
        <w:rPr>
          <w:sz w:val="28"/>
          <w:szCs w:val="28"/>
        </w:rPr>
        <w:t>начисления за</w:t>
      </w:r>
      <w:r w:rsidR="00740749">
        <w:rPr>
          <w:sz w:val="28"/>
          <w:szCs w:val="28"/>
        </w:rPr>
        <w:t xml:space="preserve"> теплов</w:t>
      </w:r>
      <w:r w:rsidR="006F40ED">
        <w:rPr>
          <w:sz w:val="28"/>
          <w:szCs w:val="28"/>
        </w:rPr>
        <w:t>ую</w:t>
      </w:r>
      <w:r w:rsidR="00740749">
        <w:rPr>
          <w:sz w:val="28"/>
          <w:szCs w:val="28"/>
        </w:rPr>
        <w:t xml:space="preserve"> </w:t>
      </w:r>
      <w:r w:rsidR="008F660E">
        <w:rPr>
          <w:sz w:val="28"/>
          <w:szCs w:val="28"/>
        </w:rPr>
        <w:t>энергию,</w:t>
      </w:r>
      <w:r w:rsidR="00740749">
        <w:rPr>
          <w:sz w:val="28"/>
          <w:szCs w:val="28"/>
        </w:rPr>
        <w:t xml:space="preserve"> не распределенн</w:t>
      </w:r>
      <w:r w:rsidR="006F40ED">
        <w:rPr>
          <w:sz w:val="28"/>
          <w:szCs w:val="28"/>
        </w:rPr>
        <w:t>ую</w:t>
      </w:r>
      <w:r w:rsidR="00740749">
        <w:rPr>
          <w:sz w:val="28"/>
          <w:szCs w:val="28"/>
        </w:rPr>
        <w:t xml:space="preserve"> между собственниками </w:t>
      </w:r>
      <w:r w:rsidR="00DA251C">
        <w:rPr>
          <w:sz w:val="28"/>
          <w:szCs w:val="28"/>
        </w:rPr>
        <w:t>МКД</w:t>
      </w:r>
      <w:r w:rsidR="001B5745">
        <w:rPr>
          <w:sz w:val="28"/>
          <w:szCs w:val="28"/>
        </w:rPr>
        <w:t xml:space="preserve"> </w:t>
      </w:r>
      <w:r w:rsidR="00740749">
        <w:rPr>
          <w:sz w:val="28"/>
          <w:szCs w:val="28"/>
        </w:rPr>
        <w:t>в меж</w:t>
      </w:r>
      <w:r w:rsidR="001B5745">
        <w:rPr>
          <w:sz w:val="28"/>
          <w:szCs w:val="28"/>
        </w:rPr>
        <w:t>ду</w:t>
      </w:r>
      <w:r w:rsidR="00740749">
        <w:rPr>
          <w:sz w:val="28"/>
          <w:szCs w:val="28"/>
        </w:rPr>
        <w:t>отопительный период неправомерно. Таким образом</w:t>
      </w:r>
      <w:r w:rsidR="006F40ED">
        <w:rPr>
          <w:sz w:val="28"/>
          <w:szCs w:val="28"/>
        </w:rPr>
        <w:t>,</w:t>
      </w:r>
      <w:r w:rsidR="00740749">
        <w:rPr>
          <w:sz w:val="28"/>
          <w:szCs w:val="28"/>
        </w:rPr>
        <w:t xml:space="preserve"> данная начисленная сумма также должна быть исключена при перерасчете.</w:t>
      </w:r>
    </w:p>
    <w:p w:rsidR="00A952BD" w:rsidRPr="001B5745" w:rsidRDefault="00A952BD" w:rsidP="00A952BD">
      <w:pPr>
        <w:pStyle w:val="ae"/>
        <w:numPr>
          <w:ilvl w:val="0"/>
          <w:numId w:val="10"/>
        </w:numPr>
        <w:ind w:left="-284" w:right="-291" w:firstLine="993"/>
        <w:jc w:val="both"/>
        <w:outlineLvl w:val="0"/>
        <w:rPr>
          <w:sz w:val="28"/>
          <w:szCs w:val="28"/>
        </w:rPr>
      </w:pPr>
      <w:r>
        <w:rPr>
          <w:sz w:val="28"/>
          <w:szCs w:val="28"/>
          <w:highlight w:val="yellow"/>
        </w:rPr>
        <w:t>П</w:t>
      </w:r>
      <w:r w:rsidRPr="001B5745">
        <w:rPr>
          <w:sz w:val="28"/>
          <w:szCs w:val="28"/>
          <w:highlight w:val="yellow"/>
        </w:rPr>
        <w:t xml:space="preserve">ри проверке </w:t>
      </w:r>
      <w:r>
        <w:rPr>
          <w:sz w:val="28"/>
          <w:szCs w:val="28"/>
          <w:highlight w:val="yellow"/>
        </w:rPr>
        <w:t xml:space="preserve">вашей </w:t>
      </w:r>
      <w:r w:rsidRPr="001B5745">
        <w:rPr>
          <w:sz w:val="28"/>
          <w:szCs w:val="28"/>
          <w:highlight w:val="yellow"/>
        </w:rPr>
        <w:t>расшифровки доначислений выявлено нарушение, заключающееся в том, что перерасчет выполнен за все периоды начиная с марта 2019 года, хотя акт приема передачи (регистрация прав собственности) по моей квартире начинается с даты  ХХ.ХХ.2020г.</w:t>
      </w:r>
    </w:p>
    <w:p w:rsidR="001B5745" w:rsidRDefault="006F40ED" w:rsidP="001B5745">
      <w:pPr>
        <w:ind w:left="-426" w:right="-291" w:firstLine="11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1B5745">
        <w:rPr>
          <w:sz w:val="28"/>
          <w:szCs w:val="28"/>
        </w:rPr>
        <w:t>выполненный вами перерасчет неправомерен (по п. 1), не может быть проверен мной на правильность из</w:t>
      </w:r>
      <w:r w:rsidR="00A952BD">
        <w:rPr>
          <w:sz w:val="28"/>
          <w:szCs w:val="28"/>
        </w:rPr>
        <w:t>-</w:t>
      </w:r>
      <w:r w:rsidR="001B5745">
        <w:rPr>
          <w:sz w:val="28"/>
          <w:szCs w:val="28"/>
        </w:rPr>
        <w:t xml:space="preserve">за отсутствия полностью запрашиваемых данных </w:t>
      </w:r>
      <w:r w:rsidR="008F660E">
        <w:rPr>
          <w:sz w:val="28"/>
          <w:szCs w:val="28"/>
        </w:rPr>
        <w:t>(</w:t>
      </w:r>
      <w:r w:rsidR="001B5745">
        <w:rPr>
          <w:sz w:val="28"/>
          <w:szCs w:val="28"/>
        </w:rPr>
        <w:t>п.3) и содержит множество ошибок в расчетах (п. 2,</w:t>
      </w:r>
      <w:r w:rsidR="001B5745" w:rsidRPr="00A952BD">
        <w:rPr>
          <w:sz w:val="28"/>
          <w:szCs w:val="28"/>
        </w:rPr>
        <w:t>4</w:t>
      </w:r>
      <w:r w:rsidR="001B5745">
        <w:rPr>
          <w:sz w:val="28"/>
          <w:szCs w:val="28"/>
        </w:rPr>
        <w:t>,</w:t>
      </w:r>
      <w:r w:rsidR="001B5745" w:rsidRPr="00A952BD">
        <w:rPr>
          <w:sz w:val="28"/>
          <w:szCs w:val="28"/>
          <w:highlight w:val="yellow"/>
        </w:rPr>
        <w:t>5</w:t>
      </w:r>
      <w:r w:rsidR="001B5745">
        <w:rPr>
          <w:sz w:val="28"/>
          <w:szCs w:val="28"/>
        </w:rPr>
        <w:t>).</w:t>
      </w:r>
    </w:p>
    <w:p w:rsidR="001B5745" w:rsidRDefault="001B5745" w:rsidP="001B5745">
      <w:pPr>
        <w:ind w:left="-426" w:right="-291" w:firstLine="11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связи с вышеуказанным, мной будет подготовлено и направлено в ГЖИ СПБ соответствующее заявление на проверку правомерности и правильности таких доначислений.</w:t>
      </w:r>
    </w:p>
    <w:p w:rsidR="008F660E" w:rsidRDefault="001B5745" w:rsidP="001B5745">
      <w:pPr>
        <w:ind w:left="-426" w:right="-291" w:firstLine="11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Прошу вас подготовить ответ с обоснованием по каждому пункту письма</w:t>
      </w:r>
      <w:r w:rsidR="008F660E">
        <w:rPr>
          <w:sz w:val="28"/>
          <w:szCs w:val="28"/>
        </w:rPr>
        <w:t xml:space="preserve"> и приложить полностью заполненные таблицы для проверки расчета (п.3)</w:t>
      </w:r>
    </w:p>
    <w:p w:rsidR="008F660E" w:rsidRDefault="008F660E" w:rsidP="008F660E">
      <w:pPr>
        <w:ind w:left="-426" w:firstLine="1134"/>
        <w:jc w:val="both"/>
        <w:rPr>
          <w:sz w:val="28"/>
          <w:szCs w:val="28"/>
        </w:rPr>
      </w:pPr>
      <w:r>
        <w:rPr>
          <w:sz w:val="28"/>
          <w:szCs w:val="28"/>
        </w:rPr>
        <w:t>До получения от вас запрашиваемого мной ответа на данное письмо (с приложением ПОЛНОЙ расшифровки) и ответами по пунктам письма и до получения ответа от ГЖИ СПб с подтверждением правильности и правомерности перерасчета</w:t>
      </w:r>
      <w:r w:rsidR="00A952BD">
        <w:rPr>
          <w:sz w:val="28"/>
          <w:szCs w:val="28"/>
        </w:rPr>
        <w:t>,</w:t>
      </w:r>
      <w:r>
        <w:rPr>
          <w:sz w:val="28"/>
          <w:szCs w:val="28"/>
        </w:rPr>
        <w:t xml:space="preserve"> оставляю за собой право оплатить квитанцию за </w:t>
      </w:r>
      <w:r w:rsidRPr="008F660E">
        <w:rPr>
          <w:sz w:val="28"/>
          <w:szCs w:val="28"/>
          <w:highlight w:val="yellow"/>
        </w:rPr>
        <w:t>апрель</w:t>
      </w:r>
      <w:r>
        <w:rPr>
          <w:sz w:val="28"/>
          <w:szCs w:val="28"/>
        </w:rPr>
        <w:t xml:space="preserve"> 2022г. без учета</w:t>
      </w:r>
      <w:r w:rsidR="00A952BD">
        <w:rPr>
          <w:sz w:val="28"/>
          <w:szCs w:val="28"/>
        </w:rPr>
        <w:t xml:space="preserve"> и оплаты </w:t>
      </w:r>
      <w:r>
        <w:rPr>
          <w:sz w:val="28"/>
          <w:szCs w:val="28"/>
        </w:rPr>
        <w:t>дополнительных некорректных доначислений за прошлые периоды.</w:t>
      </w:r>
    </w:p>
    <w:p w:rsidR="00086D2F" w:rsidRDefault="00086D2F" w:rsidP="004804A4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A952BD">
        <w:rPr>
          <w:sz w:val="28"/>
          <w:szCs w:val="28"/>
          <w:highlight w:val="yellow"/>
        </w:rPr>
        <w:t xml:space="preserve">Также, обращаю внимание, </w:t>
      </w:r>
      <w:r w:rsidR="008F660E" w:rsidRPr="00A952BD">
        <w:rPr>
          <w:sz w:val="28"/>
          <w:szCs w:val="28"/>
          <w:highlight w:val="yellow"/>
        </w:rPr>
        <w:t>что,</w:t>
      </w:r>
      <w:r w:rsidRPr="00A952BD">
        <w:rPr>
          <w:sz w:val="28"/>
          <w:szCs w:val="28"/>
          <w:highlight w:val="yellow"/>
        </w:rPr>
        <w:t xml:space="preserve"> несмотр</w:t>
      </w:r>
      <w:r w:rsidR="004804A4" w:rsidRPr="00A952BD">
        <w:rPr>
          <w:sz w:val="28"/>
          <w:szCs w:val="28"/>
          <w:highlight w:val="yellow"/>
        </w:rPr>
        <w:t xml:space="preserve">я на письменный запрос, с просьбой направить мне расчет и письменную расшифровку начисленных пеней </w:t>
      </w:r>
      <w:r w:rsidR="008F660E" w:rsidRPr="00A952BD">
        <w:rPr>
          <w:sz w:val="28"/>
          <w:szCs w:val="28"/>
          <w:highlight w:val="yellow"/>
        </w:rPr>
        <w:t xml:space="preserve"> в квитанции</w:t>
      </w:r>
      <w:r w:rsidR="004804A4" w:rsidRPr="00A952BD">
        <w:rPr>
          <w:sz w:val="28"/>
          <w:szCs w:val="28"/>
          <w:highlight w:val="yellow"/>
        </w:rPr>
        <w:t xml:space="preserve"> за </w:t>
      </w:r>
      <w:r w:rsidR="008F660E" w:rsidRPr="00A952BD">
        <w:rPr>
          <w:sz w:val="28"/>
          <w:szCs w:val="28"/>
          <w:highlight w:val="yellow"/>
        </w:rPr>
        <w:t>апрель</w:t>
      </w:r>
      <w:r w:rsidR="004804A4" w:rsidRPr="00A952BD">
        <w:rPr>
          <w:sz w:val="28"/>
          <w:szCs w:val="28"/>
          <w:highlight w:val="yellow"/>
        </w:rPr>
        <w:t xml:space="preserve"> 2022г.</w:t>
      </w:r>
      <w:r w:rsidR="008F660E" w:rsidRPr="00A952BD">
        <w:rPr>
          <w:sz w:val="28"/>
          <w:szCs w:val="28"/>
          <w:highlight w:val="yellow"/>
        </w:rPr>
        <w:t>,</w:t>
      </w:r>
      <w:r w:rsidR="004804A4" w:rsidRPr="00A952BD">
        <w:rPr>
          <w:sz w:val="28"/>
          <w:szCs w:val="28"/>
          <w:highlight w:val="yellow"/>
        </w:rPr>
        <w:t xml:space="preserve"> запрашиваемая расшифровк</w:t>
      </w:r>
      <w:r w:rsidR="00A17D63" w:rsidRPr="00A952BD">
        <w:rPr>
          <w:sz w:val="28"/>
          <w:szCs w:val="28"/>
          <w:highlight w:val="yellow"/>
        </w:rPr>
        <w:t>а</w:t>
      </w:r>
      <w:r w:rsidR="004804A4" w:rsidRPr="00A952BD">
        <w:rPr>
          <w:sz w:val="28"/>
          <w:szCs w:val="28"/>
          <w:highlight w:val="yellow"/>
        </w:rPr>
        <w:t xml:space="preserve"> мне не направлена. По данной причине</w:t>
      </w:r>
      <w:r w:rsidR="00A952BD">
        <w:rPr>
          <w:sz w:val="28"/>
          <w:szCs w:val="28"/>
          <w:highlight w:val="yellow"/>
        </w:rPr>
        <w:t>,</w:t>
      </w:r>
      <w:r w:rsidR="004804A4" w:rsidRPr="00A952BD">
        <w:rPr>
          <w:sz w:val="28"/>
          <w:szCs w:val="28"/>
          <w:highlight w:val="yellow"/>
        </w:rPr>
        <w:t xml:space="preserve"> у меня нет возможности проверить правильность начисления данных пеней, </w:t>
      </w:r>
      <w:r w:rsidR="0007011D" w:rsidRPr="00A952BD">
        <w:rPr>
          <w:sz w:val="28"/>
          <w:szCs w:val="28"/>
          <w:highlight w:val="yellow"/>
        </w:rPr>
        <w:t>(</w:t>
      </w:r>
      <w:r w:rsidR="00A17D63" w:rsidRPr="00A952BD">
        <w:rPr>
          <w:sz w:val="28"/>
          <w:szCs w:val="28"/>
          <w:highlight w:val="yellow"/>
        </w:rPr>
        <w:t>убедится,</w:t>
      </w:r>
      <w:r w:rsidR="0007011D" w:rsidRPr="00A952BD">
        <w:rPr>
          <w:sz w:val="28"/>
          <w:szCs w:val="28"/>
          <w:highlight w:val="yellow"/>
        </w:rPr>
        <w:t xml:space="preserve"> что они начисляются только с 31 дня просрочки, и пени не начисляются на сумму пеней, и пр.). Таким образом, до проверки правильности начисления и до предоставления мне запрашиваемых расшифровок, данные пени оплачиваться мной не будут.</w:t>
      </w:r>
    </w:p>
    <w:p w:rsidR="00DB7984" w:rsidRPr="00DB7984" w:rsidRDefault="00DB7984" w:rsidP="00DB7984">
      <w:pPr>
        <w:jc w:val="both"/>
        <w:rPr>
          <w:sz w:val="28"/>
          <w:szCs w:val="28"/>
        </w:rPr>
      </w:pPr>
    </w:p>
    <w:p w:rsidR="00E65E1D" w:rsidRPr="005109E7" w:rsidRDefault="00E65E1D" w:rsidP="0007011D">
      <w:pPr>
        <w:ind w:left="-426" w:firstLine="1134"/>
        <w:jc w:val="both"/>
        <w:rPr>
          <w:sz w:val="28"/>
          <w:szCs w:val="28"/>
        </w:rPr>
      </w:pPr>
    </w:p>
    <w:p w:rsidR="00324F4F" w:rsidRDefault="00324F4F" w:rsidP="007266E6">
      <w:pPr>
        <w:ind w:left="-567" w:right="-291" w:firstLine="709"/>
        <w:jc w:val="both"/>
        <w:outlineLvl w:val="0"/>
        <w:rPr>
          <w:sz w:val="28"/>
          <w:szCs w:val="28"/>
        </w:rPr>
      </w:pPr>
    </w:p>
    <w:p w:rsidR="00F047E1" w:rsidRDefault="005D067B" w:rsidP="00E65E1D">
      <w:pPr>
        <w:ind w:left="-567" w:right="-29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B0FCD" w:rsidRDefault="00EB0FCD">
      <w:pPr>
        <w:widowControl w:val="0"/>
        <w:ind w:firstLine="540"/>
        <w:jc w:val="both"/>
      </w:pPr>
    </w:p>
    <w:p w:rsidR="00EB0FCD" w:rsidRPr="008F660E" w:rsidRDefault="00EB0FCD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660E">
        <w:rPr>
          <w:rFonts w:ascii="Times New Roman" w:hAnsi="Times New Roman" w:cs="Times New Roman"/>
          <w:sz w:val="24"/>
          <w:szCs w:val="24"/>
          <w:highlight w:val="yellow"/>
        </w:rPr>
        <w:t>"</w:t>
      </w:r>
      <w:r w:rsidR="008F660E" w:rsidRPr="008F660E">
        <w:rPr>
          <w:rFonts w:ascii="Times New Roman" w:hAnsi="Times New Roman" w:cs="Times New Roman"/>
          <w:sz w:val="24"/>
          <w:szCs w:val="24"/>
          <w:highlight w:val="yellow"/>
        </w:rPr>
        <w:t>15</w:t>
      </w:r>
      <w:r w:rsidRPr="008F660E">
        <w:rPr>
          <w:rFonts w:ascii="Times New Roman" w:hAnsi="Times New Roman" w:cs="Times New Roman"/>
          <w:sz w:val="24"/>
          <w:szCs w:val="24"/>
          <w:highlight w:val="yellow"/>
        </w:rPr>
        <w:t>"___</w:t>
      </w:r>
      <w:r w:rsidR="008F660E" w:rsidRPr="008F660E">
        <w:rPr>
          <w:rFonts w:ascii="Times New Roman" w:hAnsi="Times New Roman" w:cs="Times New Roman"/>
          <w:sz w:val="24"/>
          <w:szCs w:val="24"/>
          <w:highlight w:val="yellow"/>
        </w:rPr>
        <w:t>мая</w:t>
      </w:r>
      <w:r w:rsidR="005E5CDD" w:rsidRPr="008F660E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  20</w:t>
      </w:r>
      <w:r w:rsidR="002D657E" w:rsidRPr="008F660E">
        <w:rPr>
          <w:rFonts w:ascii="Times New Roman" w:hAnsi="Times New Roman" w:cs="Times New Roman"/>
          <w:sz w:val="24"/>
          <w:szCs w:val="24"/>
          <w:highlight w:val="yellow"/>
          <w:u w:val="single"/>
        </w:rPr>
        <w:t>2</w:t>
      </w:r>
      <w:r w:rsidR="005E6720" w:rsidRPr="008F660E">
        <w:rPr>
          <w:rFonts w:ascii="Times New Roman" w:hAnsi="Times New Roman" w:cs="Times New Roman"/>
          <w:sz w:val="24"/>
          <w:szCs w:val="24"/>
          <w:highlight w:val="yellow"/>
          <w:u w:val="single"/>
        </w:rPr>
        <w:t>2</w:t>
      </w:r>
      <w:r w:rsidRPr="008F660E">
        <w:rPr>
          <w:rFonts w:ascii="Times New Roman" w:hAnsi="Times New Roman" w:cs="Times New Roman"/>
          <w:sz w:val="24"/>
          <w:szCs w:val="24"/>
          <w:highlight w:val="yellow"/>
          <w:u w:val="single"/>
        </w:rPr>
        <w:t>_</w:t>
      </w:r>
      <w:r w:rsidRPr="008F660E">
        <w:rPr>
          <w:rFonts w:ascii="Times New Roman" w:hAnsi="Times New Roman" w:cs="Times New Roman"/>
          <w:sz w:val="24"/>
          <w:szCs w:val="24"/>
          <w:highlight w:val="yellow"/>
        </w:rPr>
        <w:t>г.</w:t>
      </w:r>
      <w:r w:rsidR="000A4705" w:rsidRPr="008F660E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0A4705" w:rsidRPr="008F660E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0A4705" w:rsidRPr="008F660E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0A4705" w:rsidRPr="008F660E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0A4705" w:rsidRPr="008F660E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8F660E">
        <w:rPr>
          <w:rFonts w:ascii="Times New Roman" w:hAnsi="Times New Roman" w:cs="Times New Roman"/>
          <w:sz w:val="24"/>
          <w:szCs w:val="24"/>
          <w:highlight w:val="yellow"/>
        </w:rPr>
        <w:t xml:space="preserve">   ________________</w:t>
      </w:r>
    </w:p>
    <w:p w:rsidR="00EB0FCD" w:rsidRDefault="000A47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660E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8F660E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8F660E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8F660E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8F660E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8F660E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8F660E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8F660E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8F660E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8F660E" w:rsidRPr="008F660E">
        <w:rPr>
          <w:rFonts w:ascii="Times New Roman" w:hAnsi="Times New Roman" w:cs="Times New Roman"/>
          <w:sz w:val="24"/>
          <w:szCs w:val="24"/>
          <w:highlight w:val="yellow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7DB9" w:rsidRDefault="00227DB9" w:rsidP="00B573C3"/>
    <w:sectPr w:rsidR="00227DB9" w:rsidSect="00A17D63">
      <w:footerReference w:type="default" r:id="rId7"/>
      <w:pgSz w:w="11906" w:h="16838"/>
      <w:pgMar w:top="993" w:right="850" w:bottom="1135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3DA" w:rsidRDefault="002603DA" w:rsidP="006957A9">
      <w:r>
        <w:separator/>
      </w:r>
    </w:p>
  </w:endnote>
  <w:endnote w:type="continuationSeparator" w:id="1">
    <w:p w:rsidR="002603DA" w:rsidRDefault="002603DA" w:rsidP="00695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6351996"/>
      <w:docPartObj>
        <w:docPartGallery w:val="Page Numbers (Bottom of Page)"/>
        <w:docPartUnique/>
      </w:docPartObj>
    </w:sdtPr>
    <w:sdtContent>
      <w:p w:rsidR="008F660E" w:rsidRDefault="008F660E">
        <w:pPr>
          <w:pStyle w:val="af1"/>
          <w:jc w:val="center"/>
        </w:pPr>
        <w:fldSimple w:instr="PAGE   \* MERGEFORMAT">
          <w:r w:rsidR="00A952BD">
            <w:rPr>
              <w:noProof/>
            </w:rPr>
            <w:t>2</w:t>
          </w:r>
        </w:fldSimple>
        <w:r>
          <w:t xml:space="preserve"> из 2</w:t>
        </w:r>
      </w:p>
    </w:sdtContent>
  </w:sdt>
  <w:p w:rsidR="008F660E" w:rsidRDefault="008F660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3DA" w:rsidRDefault="002603DA" w:rsidP="006957A9">
      <w:r>
        <w:separator/>
      </w:r>
    </w:p>
  </w:footnote>
  <w:footnote w:type="continuationSeparator" w:id="1">
    <w:p w:rsidR="002603DA" w:rsidRDefault="002603DA" w:rsidP="00695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884"/>
    <w:multiLevelType w:val="hybridMultilevel"/>
    <w:tmpl w:val="297CB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6E1A"/>
    <w:multiLevelType w:val="hybridMultilevel"/>
    <w:tmpl w:val="71D684FE"/>
    <w:lvl w:ilvl="0" w:tplc="7884CF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D1565E"/>
    <w:multiLevelType w:val="hybridMultilevel"/>
    <w:tmpl w:val="B6A4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F43B4"/>
    <w:multiLevelType w:val="hybridMultilevel"/>
    <w:tmpl w:val="6C94D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A6AEB"/>
    <w:multiLevelType w:val="hybridMultilevel"/>
    <w:tmpl w:val="BE50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37CF1"/>
    <w:multiLevelType w:val="hybridMultilevel"/>
    <w:tmpl w:val="33A6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D2113"/>
    <w:multiLevelType w:val="hybridMultilevel"/>
    <w:tmpl w:val="01F20B10"/>
    <w:lvl w:ilvl="0" w:tplc="65F001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AF2977"/>
    <w:multiLevelType w:val="hybridMultilevel"/>
    <w:tmpl w:val="A882F4B2"/>
    <w:lvl w:ilvl="0" w:tplc="28441EF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5E6E24"/>
    <w:multiLevelType w:val="hybridMultilevel"/>
    <w:tmpl w:val="643C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47B58"/>
    <w:multiLevelType w:val="multilevel"/>
    <w:tmpl w:val="69EE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9B3E70"/>
    <w:multiLevelType w:val="hybridMultilevel"/>
    <w:tmpl w:val="63CAC600"/>
    <w:lvl w:ilvl="0" w:tplc="9EC6A2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66F"/>
    <w:rsid w:val="00017B04"/>
    <w:rsid w:val="00017EE3"/>
    <w:rsid w:val="00020B22"/>
    <w:rsid w:val="0003545C"/>
    <w:rsid w:val="00044EE8"/>
    <w:rsid w:val="00046DF7"/>
    <w:rsid w:val="00047317"/>
    <w:rsid w:val="000507C8"/>
    <w:rsid w:val="00055229"/>
    <w:rsid w:val="00055DCF"/>
    <w:rsid w:val="0007011D"/>
    <w:rsid w:val="00075A63"/>
    <w:rsid w:val="00076C97"/>
    <w:rsid w:val="000806C5"/>
    <w:rsid w:val="00083A38"/>
    <w:rsid w:val="00086D2F"/>
    <w:rsid w:val="000A4705"/>
    <w:rsid w:val="000A7E30"/>
    <w:rsid w:val="000E4537"/>
    <w:rsid w:val="000E627E"/>
    <w:rsid w:val="000F5CCC"/>
    <w:rsid w:val="00110EF2"/>
    <w:rsid w:val="001229A0"/>
    <w:rsid w:val="00123841"/>
    <w:rsid w:val="00131750"/>
    <w:rsid w:val="00144D85"/>
    <w:rsid w:val="00154D92"/>
    <w:rsid w:val="00175377"/>
    <w:rsid w:val="001777D0"/>
    <w:rsid w:val="0018119E"/>
    <w:rsid w:val="001A2991"/>
    <w:rsid w:val="001A7E75"/>
    <w:rsid w:val="001B5745"/>
    <w:rsid w:val="001E7534"/>
    <w:rsid w:val="00210FBF"/>
    <w:rsid w:val="002273FF"/>
    <w:rsid w:val="00227DB9"/>
    <w:rsid w:val="00254066"/>
    <w:rsid w:val="002603DA"/>
    <w:rsid w:val="00261B49"/>
    <w:rsid w:val="00264181"/>
    <w:rsid w:val="00272CB0"/>
    <w:rsid w:val="00275901"/>
    <w:rsid w:val="00284894"/>
    <w:rsid w:val="00286A18"/>
    <w:rsid w:val="0029366F"/>
    <w:rsid w:val="002C04E5"/>
    <w:rsid w:val="002D657E"/>
    <w:rsid w:val="002D6B0C"/>
    <w:rsid w:val="002D7A83"/>
    <w:rsid w:val="00302C9D"/>
    <w:rsid w:val="003035F9"/>
    <w:rsid w:val="00307FCE"/>
    <w:rsid w:val="00314D6D"/>
    <w:rsid w:val="00320C29"/>
    <w:rsid w:val="00324D06"/>
    <w:rsid w:val="00324F4F"/>
    <w:rsid w:val="00330BF9"/>
    <w:rsid w:val="00335C33"/>
    <w:rsid w:val="00347B12"/>
    <w:rsid w:val="0035665F"/>
    <w:rsid w:val="00365BB8"/>
    <w:rsid w:val="003667DA"/>
    <w:rsid w:val="00367323"/>
    <w:rsid w:val="00375DFA"/>
    <w:rsid w:val="00381ADF"/>
    <w:rsid w:val="0038497C"/>
    <w:rsid w:val="003905AD"/>
    <w:rsid w:val="0039139D"/>
    <w:rsid w:val="0039664F"/>
    <w:rsid w:val="003A41B8"/>
    <w:rsid w:val="003A4297"/>
    <w:rsid w:val="003A7982"/>
    <w:rsid w:val="003A7F86"/>
    <w:rsid w:val="003D6CB3"/>
    <w:rsid w:val="003E18A0"/>
    <w:rsid w:val="003E5D0C"/>
    <w:rsid w:val="003F52C9"/>
    <w:rsid w:val="00407DC8"/>
    <w:rsid w:val="00407FB4"/>
    <w:rsid w:val="0042016B"/>
    <w:rsid w:val="00441261"/>
    <w:rsid w:val="004442A7"/>
    <w:rsid w:val="0045751A"/>
    <w:rsid w:val="0047084A"/>
    <w:rsid w:val="004714FC"/>
    <w:rsid w:val="004804A4"/>
    <w:rsid w:val="004879DF"/>
    <w:rsid w:val="004C07D9"/>
    <w:rsid w:val="004C3893"/>
    <w:rsid w:val="004C7FA6"/>
    <w:rsid w:val="004D3AAA"/>
    <w:rsid w:val="004D4475"/>
    <w:rsid w:val="005109E7"/>
    <w:rsid w:val="005138A5"/>
    <w:rsid w:val="00522658"/>
    <w:rsid w:val="00525449"/>
    <w:rsid w:val="00535FF1"/>
    <w:rsid w:val="00544AF2"/>
    <w:rsid w:val="00557675"/>
    <w:rsid w:val="00573F9D"/>
    <w:rsid w:val="0059219D"/>
    <w:rsid w:val="0059668D"/>
    <w:rsid w:val="005D067B"/>
    <w:rsid w:val="005D29E5"/>
    <w:rsid w:val="005E0F5F"/>
    <w:rsid w:val="005E5CDD"/>
    <w:rsid w:val="005E6720"/>
    <w:rsid w:val="00601957"/>
    <w:rsid w:val="00607AEF"/>
    <w:rsid w:val="00625D63"/>
    <w:rsid w:val="00632E4B"/>
    <w:rsid w:val="00637E75"/>
    <w:rsid w:val="00643A61"/>
    <w:rsid w:val="00651329"/>
    <w:rsid w:val="00656D07"/>
    <w:rsid w:val="00661882"/>
    <w:rsid w:val="00664B14"/>
    <w:rsid w:val="006774F1"/>
    <w:rsid w:val="006957A9"/>
    <w:rsid w:val="006A3882"/>
    <w:rsid w:val="006B7567"/>
    <w:rsid w:val="006C1FBE"/>
    <w:rsid w:val="006D563F"/>
    <w:rsid w:val="006E1CC8"/>
    <w:rsid w:val="006E6B0F"/>
    <w:rsid w:val="006F40ED"/>
    <w:rsid w:val="00703E65"/>
    <w:rsid w:val="007054C9"/>
    <w:rsid w:val="00711706"/>
    <w:rsid w:val="007164CB"/>
    <w:rsid w:val="00723087"/>
    <w:rsid w:val="007247F2"/>
    <w:rsid w:val="007266E6"/>
    <w:rsid w:val="007304D8"/>
    <w:rsid w:val="00731037"/>
    <w:rsid w:val="00740749"/>
    <w:rsid w:val="007B333A"/>
    <w:rsid w:val="007C7B0A"/>
    <w:rsid w:val="007D1A39"/>
    <w:rsid w:val="007D7049"/>
    <w:rsid w:val="007E1DB7"/>
    <w:rsid w:val="007E6324"/>
    <w:rsid w:val="007E7E60"/>
    <w:rsid w:val="007F07A3"/>
    <w:rsid w:val="00801086"/>
    <w:rsid w:val="008170A2"/>
    <w:rsid w:val="00817A70"/>
    <w:rsid w:val="00823F73"/>
    <w:rsid w:val="00865D9E"/>
    <w:rsid w:val="0087097A"/>
    <w:rsid w:val="008A2E6A"/>
    <w:rsid w:val="008A593D"/>
    <w:rsid w:val="008B1204"/>
    <w:rsid w:val="008C3EE2"/>
    <w:rsid w:val="008F0633"/>
    <w:rsid w:val="008F2206"/>
    <w:rsid w:val="008F660E"/>
    <w:rsid w:val="009238D7"/>
    <w:rsid w:val="00930B60"/>
    <w:rsid w:val="00940A11"/>
    <w:rsid w:val="0094321F"/>
    <w:rsid w:val="00943F65"/>
    <w:rsid w:val="00946725"/>
    <w:rsid w:val="0095606F"/>
    <w:rsid w:val="00961151"/>
    <w:rsid w:val="00973BE6"/>
    <w:rsid w:val="009A1F9A"/>
    <w:rsid w:val="009B5F55"/>
    <w:rsid w:val="009B6201"/>
    <w:rsid w:val="009F78E3"/>
    <w:rsid w:val="00A06B5E"/>
    <w:rsid w:val="00A12C25"/>
    <w:rsid w:val="00A17D63"/>
    <w:rsid w:val="00A37096"/>
    <w:rsid w:val="00A57244"/>
    <w:rsid w:val="00A77272"/>
    <w:rsid w:val="00A952BD"/>
    <w:rsid w:val="00AA30C6"/>
    <w:rsid w:val="00AA39CE"/>
    <w:rsid w:val="00AB2563"/>
    <w:rsid w:val="00AF7651"/>
    <w:rsid w:val="00B10B18"/>
    <w:rsid w:val="00B20B5F"/>
    <w:rsid w:val="00B23C43"/>
    <w:rsid w:val="00B27F15"/>
    <w:rsid w:val="00B31E09"/>
    <w:rsid w:val="00B40EC1"/>
    <w:rsid w:val="00B42572"/>
    <w:rsid w:val="00B54F0E"/>
    <w:rsid w:val="00B56B91"/>
    <w:rsid w:val="00B573C3"/>
    <w:rsid w:val="00B63212"/>
    <w:rsid w:val="00B6640C"/>
    <w:rsid w:val="00B7026B"/>
    <w:rsid w:val="00B72DBF"/>
    <w:rsid w:val="00B73FE6"/>
    <w:rsid w:val="00B82765"/>
    <w:rsid w:val="00B84FFB"/>
    <w:rsid w:val="00B9352A"/>
    <w:rsid w:val="00B96321"/>
    <w:rsid w:val="00BA6D17"/>
    <w:rsid w:val="00BB4790"/>
    <w:rsid w:val="00BE10AA"/>
    <w:rsid w:val="00BE646C"/>
    <w:rsid w:val="00BF62F6"/>
    <w:rsid w:val="00BF636C"/>
    <w:rsid w:val="00C1276D"/>
    <w:rsid w:val="00C202A4"/>
    <w:rsid w:val="00C224F5"/>
    <w:rsid w:val="00C320A0"/>
    <w:rsid w:val="00C42F46"/>
    <w:rsid w:val="00C560AF"/>
    <w:rsid w:val="00C565B8"/>
    <w:rsid w:val="00C61957"/>
    <w:rsid w:val="00C650B4"/>
    <w:rsid w:val="00C6634A"/>
    <w:rsid w:val="00C67BE0"/>
    <w:rsid w:val="00CA577F"/>
    <w:rsid w:val="00CB6E9D"/>
    <w:rsid w:val="00CB7C57"/>
    <w:rsid w:val="00CE0EC3"/>
    <w:rsid w:val="00CE38FF"/>
    <w:rsid w:val="00CE581B"/>
    <w:rsid w:val="00CE6C65"/>
    <w:rsid w:val="00CF01F7"/>
    <w:rsid w:val="00CF1FAC"/>
    <w:rsid w:val="00D070FB"/>
    <w:rsid w:val="00D24497"/>
    <w:rsid w:val="00D27BC1"/>
    <w:rsid w:val="00D300A0"/>
    <w:rsid w:val="00D30316"/>
    <w:rsid w:val="00D3339D"/>
    <w:rsid w:val="00D61492"/>
    <w:rsid w:val="00D618BC"/>
    <w:rsid w:val="00D65383"/>
    <w:rsid w:val="00D723AF"/>
    <w:rsid w:val="00D73C3F"/>
    <w:rsid w:val="00D82A7A"/>
    <w:rsid w:val="00D86FF1"/>
    <w:rsid w:val="00D953A6"/>
    <w:rsid w:val="00DA251C"/>
    <w:rsid w:val="00DA481B"/>
    <w:rsid w:val="00DB472D"/>
    <w:rsid w:val="00DB7984"/>
    <w:rsid w:val="00DE4CE4"/>
    <w:rsid w:val="00E01980"/>
    <w:rsid w:val="00E067FB"/>
    <w:rsid w:val="00E0790E"/>
    <w:rsid w:val="00E159C9"/>
    <w:rsid w:val="00E36205"/>
    <w:rsid w:val="00E52099"/>
    <w:rsid w:val="00E5338F"/>
    <w:rsid w:val="00E65E1D"/>
    <w:rsid w:val="00EB0FCD"/>
    <w:rsid w:val="00EB3C5C"/>
    <w:rsid w:val="00ED0615"/>
    <w:rsid w:val="00ED7DBC"/>
    <w:rsid w:val="00EF7BD2"/>
    <w:rsid w:val="00F047E1"/>
    <w:rsid w:val="00F10204"/>
    <w:rsid w:val="00F1295C"/>
    <w:rsid w:val="00F2321C"/>
    <w:rsid w:val="00F274A8"/>
    <w:rsid w:val="00F42500"/>
    <w:rsid w:val="00F432BF"/>
    <w:rsid w:val="00F53776"/>
    <w:rsid w:val="00F53D7C"/>
    <w:rsid w:val="00F67D6E"/>
    <w:rsid w:val="00F70DC5"/>
    <w:rsid w:val="00F75451"/>
    <w:rsid w:val="00F77F46"/>
    <w:rsid w:val="00FB7C6D"/>
    <w:rsid w:val="00FC1C26"/>
    <w:rsid w:val="00FD446E"/>
    <w:rsid w:val="00FD6DAA"/>
    <w:rsid w:val="00FE2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0E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3849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B54F0E"/>
    <w:rPr>
      <w:rFonts w:cs="Times New Roman"/>
      <w:b/>
      <w:bCs/>
    </w:rPr>
  </w:style>
  <w:style w:type="character" w:customStyle="1" w:styleId="-">
    <w:name w:val="Интернет-ссылка"/>
    <w:uiPriority w:val="99"/>
    <w:rsid w:val="0029366F"/>
    <w:rPr>
      <w:color w:val="000080"/>
      <w:u w:val="single"/>
    </w:rPr>
  </w:style>
  <w:style w:type="character" w:customStyle="1" w:styleId="ListLabel1">
    <w:name w:val="ListLabel 1"/>
    <w:uiPriority w:val="99"/>
    <w:rsid w:val="0029366F"/>
  </w:style>
  <w:style w:type="character" w:customStyle="1" w:styleId="a4">
    <w:name w:val="Выделение жирным"/>
    <w:uiPriority w:val="99"/>
    <w:rsid w:val="0029366F"/>
    <w:rPr>
      <w:b/>
    </w:rPr>
  </w:style>
  <w:style w:type="paragraph" w:customStyle="1" w:styleId="1">
    <w:name w:val="Заголовок1"/>
    <w:basedOn w:val="a"/>
    <w:next w:val="a5"/>
    <w:uiPriority w:val="99"/>
    <w:rsid w:val="002936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29366F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27BC1"/>
    <w:rPr>
      <w:rFonts w:cs="Times New Roman"/>
      <w:sz w:val="24"/>
      <w:szCs w:val="24"/>
    </w:rPr>
  </w:style>
  <w:style w:type="paragraph" w:styleId="a7">
    <w:name w:val="List"/>
    <w:basedOn w:val="a5"/>
    <w:uiPriority w:val="99"/>
    <w:rsid w:val="0029366F"/>
    <w:rPr>
      <w:rFonts w:cs="Mangal"/>
    </w:rPr>
  </w:style>
  <w:style w:type="paragraph" w:styleId="a8">
    <w:name w:val="caption"/>
    <w:basedOn w:val="a"/>
    <w:uiPriority w:val="99"/>
    <w:qFormat/>
    <w:rsid w:val="0029366F"/>
    <w:pPr>
      <w:suppressLineNumbers/>
      <w:spacing w:before="120" w:after="120"/>
    </w:pPr>
    <w:rPr>
      <w:rFonts w:cs="Mangal"/>
      <w:i/>
      <w:iCs/>
    </w:rPr>
  </w:style>
  <w:style w:type="paragraph" w:styleId="10">
    <w:name w:val="index 1"/>
    <w:basedOn w:val="a"/>
    <w:next w:val="a"/>
    <w:autoRedefine/>
    <w:uiPriority w:val="99"/>
    <w:semiHidden/>
    <w:rsid w:val="00B54F0E"/>
    <w:pPr>
      <w:ind w:left="240" w:hanging="240"/>
    </w:pPr>
  </w:style>
  <w:style w:type="paragraph" w:styleId="a9">
    <w:name w:val="index heading"/>
    <w:basedOn w:val="a"/>
    <w:uiPriority w:val="99"/>
    <w:rsid w:val="0029366F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B54F0E"/>
    <w:pPr>
      <w:widowControl w:val="0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uiPriority w:val="99"/>
    <w:rsid w:val="00F10204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17537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44D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4D85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B573C3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73C3"/>
    <w:pPr>
      <w:widowControl w:val="0"/>
      <w:shd w:val="clear" w:color="auto" w:fill="FFFFFF"/>
      <w:spacing w:before="200" w:line="206" w:lineRule="exact"/>
      <w:jc w:val="center"/>
    </w:pPr>
    <w:rPr>
      <w:rFonts w:ascii="Arial Narrow" w:eastAsia="Arial Narrow" w:hAnsi="Arial Narrow" w:cs="Arial Narrow"/>
      <w:sz w:val="18"/>
      <w:szCs w:val="18"/>
    </w:rPr>
  </w:style>
  <w:style w:type="character" w:customStyle="1" w:styleId="4">
    <w:name w:val="Основной текст (4)_"/>
    <w:basedOn w:val="a0"/>
    <w:link w:val="40"/>
    <w:locked/>
    <w:rsid w:val="00B573C3"/>
    <w:rPr>
      <w:rFonts w:ascii="Arial Narrow" w:eastAsia="Arial Narrow" w:hAnsi="Arial Narrow" w:cs="Arial Narrow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73C3"/>
    <w:pPr>
      <w:widowControl w:val="0"/>
      <w:shd w:val="clear" w:color="auto" w:fill="FFFFFF"/>
      <w:spacing w:before="200" w:line="226" w:lineRule="exact"/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73FE6"/>
    <w:rPr>
      <w:color w:val="605E5C"/>
      <w:shd w:val="clear" w:color="auto" w:fill="E1DFDD"/>
    </w:rPr>
  </w:style>
  <w:style w:type="character" w:customStyle="1" w:styleId="blk">
    <w:name w:val="blk"/>
    <w:basedOn w:val="a0"/>
    <w:rsid w:val="00632E4B"/>
  </w:style>
  <w:style w:type="paragraph" w:styleId="ae">
    <w:name w:val="List Paragraph"/>
    <w:basedOn w:val="a"/>
    <w:uiPriority w:val="34"/>
    <w:qFormat/>
    <w:rsid w:val="009A1F9A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6957A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957A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6957A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957A9"/>
    <w:rPr>
      <w:sz w:val="24"/>
      <w:szCs w:val="24"/>
    </w:rPr>
  </w:style>
  <w:style w:type="character" w:customStyle="1" w:styleId="nobr">
    <w:name w:val="nobr"/>
    <w:basedOn w:val="a0"/>
    <w:rsid w:val="007D1A39"/>
  </w:style>
  <w:style w:type="character" w:customStyle="1" w:styleId="20">
    <w:name w:val="Заголовок 2 Знак"/>
    <w:basedOn w:val="a0"/>
    <w:link w:val="2"/>
    <w:uiPriority w:val="9"/>
    <w:rsid w:val="0038497C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03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single" w:sz="4" w:space="6" w:color="CCCCCC"/>
          </w:divBdr>
        </w:div>
      </w:divsChild>
    </w:div>
    <w:div w:id="50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5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CCCCC"/>
            <w:bottom w:val="none" w:sz="0" w:space="0" w:color="auto"/>
            <w:right w:val="single" w:sz="6" w:space="8" w:color="CCCCCC"/>
          </w:divBdr>
        </w:div>
      </w:divsChild>
    </w:div>
    <w:div w:id="238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_____________________________</vt:lpstr>
    </vt:vector>
  </TitlesOfParts>
  <Company>SPecialiST RePack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_____________________________</dc:title>
  <dc:creator>v.baldin</dc:creator>
  <cp:lastModifiedBy>Adolf</cp:lastModifiedBy>
  <cp:revision>12</cp:revision>
  <cp:lastPrinted>2021-06-30T10:42:00Z</cp:lastPrinted>
  <dcterms:created xsi:type="dcterms:W3CDTF">2022-01-22T18:18:00Z</dcterms:created>
  <dcterms:modified xsi:type="dcterms:W3CDTF">2022-05-15T19:17:00Z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